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595FF" w14:textId="00D63B27" w:rsidR="00684F34" w:rsidRDefault="00A76FEB" w:rsidP="0020210D">
      <w:pPr>
        <w:jc w:val="center"/>
        <w:rPr>
          <w:rFonts w:asciiTheme="majorBidi" w:hAnsiTheme="majorBidi" w:cstheme="majorBidi"/>
        </w:rPr>
      </w:pPr>
      <w:r w:rsidRPr="0020210D">
        <w:rPr>
          <w:rFonts w:asciiTheme="majorBidi" w:hAnsiTheme="majorBidi" w:cstheme="majorBidi"/>
        </w:rPr>
        <w:t>Maksimalūs įkainiai</w:t>
      </w:r>
    </w:p>
    <w:p w14:paraId="73715F0A" w14:textId="77777777" w:rsidR="0020210D" w:rsidRPr="0020210D" w:rsidRDefault="0020210D" w:rsidP="0020210D">
      <w:pPr>
        <w:jc w:val="center"/>
        <w:rPr>
          <w:rFonts w:asciiTheme="majorBidi" w:hAnsiTheme="majorBidi" w:cstheme="majorBidi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784"/>
      </w:tblGrid>
      <w:tr w:rsidR="00E45863" w:rsidRPr="0020210D" w14:paraId="1EE67C19" w14:textId="77777777" w:rsidTr="00B84A0E">
        <w:tc>
          <w:tcPr>
            <w:tcW w:w="3397" w:type="dxa"/>
            <w:vAlign w:val="center"/>
          </w:tcPr>
          <w:p w14:paraId="6ADEA6AB" w14:textId="55251209" w:rsidR="00E45863" w:rsidRPr="00E45863" w:rsidRDefault="00E45863" w:rsidP="00E45863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45863">
              <w:rPr>
                <w:rFonts w:ascii="Times New Roman" w:hAnsi="Times New Roman" w:cs="Times New Roman"/>
                <w:b/>
                <w:iCs/>
                <w:color w:val="000000"/>
              </w:rPr>
              <w:t>Draudimo objektas</w:t>
            </w:r>
          </w:p>
        </w:tc>
        <w:tc>
          <w:tcPr>
            <w:tcW w:w="2835" w:type="dxa"/>
          </w:tcPr>
          <w:p w14:paraId="10BF5FDC" w14:textId="0195CCCE" w:rsidR="00E45863" w:rsidRPr="0020210D" w:rsidRDefault="00E45863" w:rsidP="00E458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10D">
              <w:rPr>
                <w:rFonts w:asciiTheme="majorBidi" w:hAnsiTheme="majorBidi" w:cstheme="majorBidi"/>
                <w:b/>
                <w:bCs/>
              </w:rPr>
              <w:t>Planuojamas metinis  draudimo tarifas, proc.</w:t>
            </w:r>
          </w:p>
        </w:tc>
        <w:tc>
          <w:tcPr>
            <w:tcW w:w="2784" w:type="dxa"/>
          </w:tcPr>
          <w:p w14:paraId="18CD422E" w14:textId="55BC1F92" w:rsidR="00E45863" w:rsidRPr="0020210D" w:rsidRDefault="00E45863" w:rsidP="00E458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210D">
              <w:rPr>
                <w:rFonts w:asciiTheme="majorBidi" w:hAnsiTheme="majorBidi" w:cstheme="majorBidi"/>
                <w:b/>
                <w:bCs/>
              </w:rPr>
              <w:t>Planuojama metinė draudimo įmoka, Eur</w:t>
            </w:r>
          </w:p>
        </w:tc>
      </w:tr>
      <w:tr w:rsidR="00E45863" w:rsidRPr="00237ACD" w14:paraId="1DF398FC" w14:textId="77777777" w:rsidTr="00B84A0E">
        <w:tc>
          <w:tcPr>
            <w:tcW w:w="3397" w:type="dxa"/>
            <w:vAlign w:val="bottom"/>
          </w:tcPr>
          <w:p w14:paraId="1C8B9168" w14:textId="0A31C1D5" w:rsidR="00E45863" w:rsidRPr="00E45863" w:rsidRDefault="00E45863" w:rsidP="00E45863">
            <w:pPr>
              <w:jc w:val="center"/>
              <w:rPr>
                <w:rFonts w:ascii="Times New Roman" w:hAnsi="Times New Roman" w:cs="Times New Roman"/>
              </w:rPr>
            </w:pPr>
            <w:r w:rsidRPr="00E45863">
              <w:rPr>
                <w:rFonts w:ascii="Times New Roman" w:hAnsi="Times New Roman" w:cs="Times New Roman"/>
                <w:color w:val="000000"/>
              </w:rPr>
              <w:t>Eksploatuojamas nekilnojamas turtas (1-2)</w:t>
            </w:r>
          </w:p>
        </w:tc>
        <w:tc>
          <w:tcPr>
            <w:tcW w:w="2835" w:type="dxa"/>
          </w:tcPr>
          <w:p w14:paraId="0B338920" w14:textId="22E3D879" w:rsidR="00E45863" w:rsidRPr="00237ACD" w:rsidRDefault="00E45863" w:rsidP="00E45863">
            <w:pPr>
              <w:jc w:val="center"/>
              <w:rPr>
                <w:rFonts w:asciiTheme="majorBidi" w:hAnsiTheme="majorBidi" w:cstheme="majorBidi"/>
              </w:rPr>
            </w:pPr>
            <w:r w:rsidRPr="00237ACD">
              <w:rPr>
                <w:rFonts w:asciiTheme="majorBidi" w:hAnsiTheme="majorBidi" w:cstheme="majorBidi"/>
              </w:rPr>
              <w:t>0,03</w:t>
            </w:r>
            <w:r w:rsidR="00394B2A">
              <w:rPr>
                <w:rFonts w:asciiTheme="majorBidi" w:hAnsiTheme="majorBidi" w:cstheme="majorBidi"/>
              </w:rPr>
              <w:t>3</w:t>
            </w:r>
            <w:r w:rsidRPr="00237AC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84" w:type="dxa"/>
          </w:tcPr>
          <w:p w14:paraId="53205363" w14:textId="7FF4AFD9" w:rsidR="00E45863" w:rsidRPr="00237ACD" w:rsidRDefault="00394B2A" w:rsidP="00394B2A">
            <w:pPr>
              <w:jc w:val="center"/>
              <w:rPr>
                <w:rFonts w:asciiTheme="majorBidi" w:hAnsiTheme="majorBidi" w:cstheme="majorBidi"/>
              </w:rPr>
            </w:pPr>
            <w:r w:rsidRPr="00394B2A">
              <w:rPr>
                <w:rFonts w:asciiTheme="majorBidi" w:hAnsiTheme="majorBidi" w:cstheme="majorBidi"/>
              </w:rPr>
              <w:t>144 135,25 €</w:t>
            </w:r>
          </w:p>
        </w:tc>
      </w:tr>
      <w:tr w:rsidR="00E45863" w:rsidRPr="00237ACD" w14:paraId="2F59EE4C" w14:textId="77777777" w:rsidTr="00B84A0E">
        <w:tc>
          <w:tcPr>
            <w:tcW w:w="3397" w:type="dxa"/>
            <w:vAlign w:val="bottom"/>
          </w:tcPr>
          <w:p w14:paraId="2D492C7C" w14:textId="31E5C4B3" w:rsidR="00E45863" w:rsidRPr="00E45863" w:rsidRDefault="00E45863" w:rsidP="00E45863">
            <w:pPr>
              <w:jc w:val="center"/>
              <w:rPr>
                <w:rFonts w:ascii="Times New Roman" w:hAnsi="Times New Roman" w:cs="Times New Roman"/>
              </w:rPr>
            </w:pPr>
            <w:r w:rsidRPr="00E45863">
              <w:rPr>
                <w:rFonts w:ascii="Times New Roman" w:hAnsi="Times New Roman" w:cs="Times New Roman"/>
                <w:color w:val="000000"/>
              </w:rPr>
              <w:t>Neeksploatuojamas nekilnojamas turtas (3-4)</w:t>
            </w:r>
          </w:p>
        </w:tc>
        <w:tc>
          <w:tcPr>
            <w:tcW w:w="2835" w:type="dxa"/>
          </w:tcPr>
          <w:p w14:paraId="2540C979" w14:textId="7D57D311" w:rsidR="00E45863" w:rsidRPr="00237ACD" w:rsidRDefault="00E45863" w:rsidP="00E45863">
            <w:pPr>
              <w:jc w:val="center"/>
              <w:rPr>
                <w:rFonts w:asciiTheme="majorBidi" w:hAnsiTheme="majorBidi" w:cstheme="majorBidi"/>
              </w:rPr>
            </w:pPr>
            <w:r w:rsidRPr="00237ACD">
              <w:rPr>
                <w:rFonts w:asciiTheme="majorBidi" w:hAnsiTheme="majorBidi" w:cstheme="majorBidi"/>
              </w:rPr>
              <w:t>0,0580</w:t>
            </w:r>
          </w:p>
        </w:tc>
        <w:tc>
          <w:tcPr>
            <w:tcW w:w="2784" w:type="dxa"/>
          </w:tcPr>
          <w:p w14:paraId="417DFD33" w14:textId="2109790D" w:rsidR="00E45863" w:rsidRPr="00237ACD" w:rsidRDefault="00394B2A" w:rsidP="00394B2A">
            <w:pPr>
              <w:jc w:val="center"/>
              <w:rPr>
                <w:rFonts w:asciiTheme="majorBidi" w:hAnsiTheme="majorBidi" w:cstheme="majorBidi"/>
              </w:rPr>
            </w:pPr>
            <w:r w:rsidRPr="00394B2A">
              <w:rPr>
                <w:rFonts w:asciiTheme="majorBidi" w:hAnsiTheme="majorBidi" w:cstheme="majorBidi"/>
              </w:rPr>
              <w:t>17 228,42 €</w:t>
            </w:r>
          </w:p>
        </w:tc>
      </w:tr>
      <w:tr w:rsidR="00E45863" w:rsidRPr="00237ACD" w14:paraId="57DED4C1" w14:textId="77777777" w:rsidTr="00B84A0E">
        <w:tc>
          <w:tcPr>
            <w:tcW w:w="3397" w:type="dxa"/>
            <w:vAlign w:val="bottom"/>
          </w:tcPr>
          <w:p w14:paraId="62E7F1E2" w14:textId="56B7C2F8" w:rsidR="00E45863" w:rsidRPr="00E45863" w:rsidRDefault="00E45863" w:rsidP="00E45863">
            <w:pPr>
              <w:jc w:val="center"/>
              <w:rPr>
                <w:rFonts w:ascii="Times New Roman" w:hAnsi="Times New Roman" w:cs="Times New Roman"/>
              </w:rPr>
            </w:pPr>
            <w:r w:rsidRPr="00E45863">
              <w:rPr>
                <w:rFonts w:ascii="Times New Roman" w:hAnsi="Times New Roman" w:cs="Times New Roman"/>
                <w:color w:val="000000"/>
              </w:rPr>
              <w:t>Neeksploatuojamas nekilnojamas turtas (5)</w:t>
            </w:r>
          </w:p>
        </w:tc>
        <w:tc>
          <w:tcPr>
            <w:tcW w:w="2835" w:type="dxa"/>
          </w:tcPr>
          <w:p w14:paraId="281795DA" w14:textId="0C8B9BE2" w:rsidR="00E45863" w:rsidRPr="00237ACD" w:rsidRDefault="00E45863" w:rsidP="00E45863">
            <w:pPr>
              <w:jc w:val="center"/>
              <w:rPr>
                <w:rFonts w:asciiTheme="majorBidi" w:hAnsiTheme="majorBidi" w:cstheme="majorBidi"/>
              </w:rPr>
            </w:pPr>
            <w:r w:rsidRPr="00237ACD">
              <w:rPr>
                <w:rFonts w:asciiTheme="majorBidi" w:hAnsiTheme="majorBidi" w:cstheme="majorBidi"/>
              </w:rPr>
              <w:t>0,2600</w:t>
            </w:r>
          </w:p>
        </w:tc>
        <w:tc>
          <w:tcPr>
            <w:tcW w:w="2784" w:type="dxa"/>
          </w:tcPr>
          <w:p w14:paraId="2BDCA789" w14:textId="62D85A34" w:rsidR="00E45863" w:rsidRPr="00237ACD" w:rsidRDefault="00394B2A" w:rsidP="00394B2A">
            <w:pPr>
              <w:jc w:val="center"/>
              <w:rPr>
                <w:rFonts w:asciiTheme="majorBidi" w:hAnsiTheme="majorBidi" w:cstheme="majorBidi"/>
              </w:rPr>
            </w:pPr>
            <w:r w:rsidRPr="00394B2A">
              <w:rPr>
                <w:rFonts w:asciiTheme="majorBidi" w:hAnsiTheme="majorBidi" w:cstheme="majorBidi"/>
              </w:rPr>
              <w:t>37 875,12 €</w:t>
            </w:r>
          </w:p>
        </w:tc>
      </w:tr>
      <w:tr w:rsidR="00E45863" w:rsidRPr="00237ACD" w14:paraId="6F5FD023" w14:textId="77777777" w:rsidTr="00B84A0E">
        <w:tc>
          <w:tcPr>
            <w:tcW w:w="3397" w:type="dxa"/>
          </w:tcPr>
          <w:p w14:paraId="62A089C3" w14:textId="77777777" w:rsidR="00E45863" w:rsidRDefault="00E45863" w:rsidP="00E458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6FBFA9A7" w14:textId="70009D54" w:rsidR="00E45863" w:rsidRPr="00237ACD" w:rsidRDefault="00E45863" w:rsidP="00E4586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Viso</w:t>
            </w:r>
          </w:p>
        </w:tc>
        <w:tc>
          <w:tcPr>
            <w:tcW w:w="2784" w:type="dxa"/>
          </w:tcPr>
          <w:p w14:paraId="26DC601C" w14:textId="30BF32F1" w:rsidR="00E45863" w:rsidRPr="00237ACD" w:rsidRDefault="00394B2A" w:rsidP="00394B2A">
            <w:pPr>
              <w:jc w:val="center"/>
              <w:rPr>
                <w:rFonts w:asciiTheme="majorBidi" w:eastAsia="Times New Roman" w:hAnsiTheme="majorBidi" w:cstheme="majorBidi"/>
                <w:kern w:val="0"/>
                <w:lang w:eastAsia="lt-LT"/>
                <w14:ligatures w14:val="none"/>
              </w:rPr>
            </w:pPr>
            <w:r w:rsidRPr="00394B2A">
              <w:rPr>
                <w:rFonts w:asciiTheme="majorBidi" w:eastAsia="Times New Roman" w:hAnsiTheme="majorBidi" w:cstheme="majorBidi"/>
                <w:kern w:val="0"/>
                <w:lang w:eastAsia="lt-LT"/>
                <w14:ligatures w14:val="none"/>
              </w:rPr>
              <w:t>199 238,79 €</w:t>
            </w:r>
          </w:p>
        </w:tc>
      </w:tr>
    </w:tbl>
    <w:p w14:paraId="06C06F35" w14:textId="77777777" w:rsidR="00A76FEB" w:rsidRDefault="00A76FEB"/>
    <w:sectPr w:rsidR="00A76FE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F34"/>
    <w:rsid w:val="00021035"/>
    <w:rsid w:val="0020210D"/>
    <w:rsid w:val="00237ACD"/>
    <w:rsid w:val="00394B2A"/>
    <w:rsid w:val="003A513D"/>
    <w:rsid w:val="0055590E"/>
    <w:rsid w:val="00684F34"/>
    <w:rsid w:val="008A5867"/>
    <w:rsid w:val="00A76FEB"/>
    <w:rsid w:val="00B33B5A"/>
    <w:rsid w:val="00B84A0E"/>
    <w:rsid w:val="00D75F40"/>
    <w:rsid w:val="00E4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EE6E"/>
  <w15:chartTrackingRefBased/>
  <w15:docId w15:val="{3C6F1362-CCA4-44FE-8AA3-89F17513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84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84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84F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84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84F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84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84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84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84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84F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84F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84F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84F3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84F3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84F3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84F3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84F3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84F3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84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84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84F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84F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84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84F3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84F3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84F3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84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84F3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84F3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3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8A5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Pataisymai">
    <w:name w:val="Revision"/>
    <w:hidden/>
    <w:uiPriority w:val="99"/>
    <w:semiHidden/>
    <w:rsid w:val="00E45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454CB-17D7-4B4F-A752-498A72768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</Characters>
  <Application>Microsoft Office Word</Application>
  <DocSecurity>0</DocSecurity>
  <Lines>1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BUKAVICKIENĖ, Lina | Turto bankas</dc:creator>
  <cp:keywords/>
  <dc:description/>
  <cp:lastModifiedBy>JARMOLIUK, Anželika | Turto bankas</cp:lastModifiedBy>
  <cp:revision>2</cp:revision>
  <dcterms:created xsi:type="dcterms:W3CDTF">2026-02-25T10:46:00Z</dcterms:created>
  <dcterms:modified xsi:type="dcterms:W3CDTF">2026-02-25T10:46:00Z</dcterms:modified>
</cp:coreProperties>
</file>